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8BA774" w14:textId="77777777" w:rsidR="004A5621" w:rsidRPr="00C65AE9" w:rsidRDefault="004A5621" w:rsidP="004A5621">
      <w:pPr>
        <w:spacing w:after="204" w:line="216" w:lineRule="auto"/>
        <w:ind w:left="88" w:right="78" w:hanging="10"/>
        <w:jc w:val="center"/>
        <w:rPr>
          <w:rFonts w:ascii="Arial" w:hAnsi="Arial" w:cs="Arial"/>
        </w:rPr>
      </w:pPr>
      <w:bookmarkStart w:id="0" w:name="_GoBack"/>
      <w:bookmarkEnd w:id="0"/>
      <w:r w:rsidRPr="00C65AE9">
        <w:rPr>
          <w:rFonts w:ascii="Arial" w:hAnsi="Arial" w:cs="Arial"/>
        </w:rPr>
        <w:t xml:space="preserve">Texto aprobado en primer debate en la Comisión Primera Permanente del Plan de Desarrollo y Ordenamiento </w:t>
      </w:r>
      <w:r w:rsidR="00C64B59">
        <w:rPr>
          <w:rFonts w:ascii="Arial" w:hAnsi="Arial" w:cs="Arial"/>
        </w:rPr>
        <w:t>Territorial en sesión del día 3</w:t>
      </w:r>
      <w:r w:rsidR="002E0D93">
        <w:rPr>
          <w:rFonts w:ascii="Arial" w:hAnsi="Arial" w:cs="Arial"/>
        </w:rPr>
        <w:t xml:space="preserve"> de junio</w:t>
      </w:r>
      <w:r w:rsidRPr="00C65AE9">
        <w:rPr>
          <w:rFonts w:ascii="Arial" w:hAnsi="Arial" w:cs="Arial"/>
        </w:rPr>
        <w:t xml:space="preserve"> de 2025</w:t>
      </w:r>
    </w:p>
    <w:p w14:paraId="77A3E674" w14:textId="77777777" w:rsidR="004A5621" w:rsidRPr="00C65AE9" w:rsidRDefault="004A5621" w:rsidP="004A562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A0A0A"/>
        </w:rPr>
      </w:pPr>
    </w:p>
    <w:p w14:paraId="65CCDDC2" w14:textId="77777777" w:rsidR="002D70B7" w:rsidRPr="002D70B7" w:rsidRDefault="002C7A7D" w:rsidP="002D70B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A0A0A"/>
        </w:rPr>
      </w:pPr>
      <w:r>
        <w:rPr>
          <w:rFonts w:ascii="Arial" w:hAnsi="Arial" w:cs="Arial"/>
          <w:b/>
          <w:bCs/>
          <w:color w:val="0A0A0A"/>
        </w:rPr>
        <w:t>PROYECTO DE ACUERDO 451</w:t>
      </w:r>
      <w:r w:rsidR="004A5621" w:rsidRPr="00C65AE9">
        <w:rPr>
          <w:rFonts w:ascii="Arial" w:hAnsi="Arial" w:cs="Arial"/>
          <w:b/>
          <w:bCs/>
          <w:color w:val="0A0A0A"/>
        </w:rPr>
        <w:t xml:space="preserve"> DE 2025</w:t>
      </w:r>
    </w:p>
    <w:p w14:paraId="7F6451C9" w14:textId="77777777" w:rsidR="002D70B7" w:rsidRPr="002D70B7" w:rsidRDefault="002D70B7" w:rsidP="002D70B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  <w:lang w:val="es-CO"/>
        </w:rPr>
      </w:pPr>
    </w:p>
    <w:p w14:paraId="46A284F4" w14:textId="77777777" w:rsidR="002D70B7" w:rsidRPr="002D70B7" w:rsidRDefault="002D70B7" w:rsidP="002D70B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  <w:lang w:val="es-CO"/>
        </w:rPr>
      </w:pPr>
      <w:r w:rsidRPr="002D70B7">
        <w:rPr>
          <w:rFonts w:ascii="Arial" w:hAnsi="Arial" w:cs="Arial"/>
          <w:b/>
          <w:color w:val="000000"/>
          <w:lang w:val="es-CO"/>
        </w:rPr>
        <w:t>“POR MEDIO DEL CUAL SE CREA LA ACTIVIDAD CULTURAL DENOMINADA “MUESTRA DEL CARNAVALDE NEGROS Y BLANCOS” PARA LA PRESERVACIÓN Y PROMOCIÓN DE LA CULTURA NARIÑENSE EN</w:t>
      </w:r>
      <w:r>
        <w:rPr>
          <w:rFonts w:ascii="Arial" w:hAnsi="Arial" w:cs="Arial"/>
          <w:b/>
          <w:color w:val="000000"/>
          <w:lang w:val="es-CO"/>
        </w:rPr>
        <w:t xml:space="preserve"> </w:t>
      </w:r>
      <w:r w:rsidRPr="002D70B7">
        <w:rPr>
          <w:rFonts w:ascii="Arial" w:hAnsi="Arial" w:cs="Arial"/>
          <w:b/>
          <w:color w:val="000000"/>
          <w:lang w:val="es-CO"/>
        </w:rPr>
        <w:t>EL DISTRITO CAPITAL’’</w:t>
      </w:r>
    </w:p>
    <w:p w14:paraId="63D364EC" w14:textId="77777777" w:rsidR="00C52D9A" w:rsidRPr="002D70B7" w:rsidRDefault="00C52D9A" w:rsidP="002D70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lang w:val="es-CO"/>
        </w:rPr>
      </w:pPr>
    </w:p>
    <w:p w14:paraId="3FD39B3C" w14:textId="77777777" w:rsidR="00C80DAB" w:rsidRPr="00E53A64" w:rsidRDefault="00C80DAB" w:rsidP="002D70B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lang w:val="es-CO"/>
        </w:rPr>
      </w:pPr>
      <w:r w:rsidRPr="00E53A64">
        <w:rPr>
          <w:rFonts w:ascii="Arial" w:hAnsi="Arial" w:cs="Arial"/>
          <w:b/>
          <w:bCs/>
          <w:color w:val="000000"/>
          <w:lang w:val="es-CO"/>
        </w:rPr>
        <w:t>EL CONCEJO DE BOGOTÁ D.C.</w:t>
      </w:r>
    </w:p>
    <w:p w14:paraId="33F71D0C" w14:textId="77777777" w:rsidR="002D70B7" w:rsidRPr="002D70B7" w:rsidRDefault="002D70B7" w:rsidP="002D70B7">
      <w:pPr>
        <w:autoSpaceDE w:val="0"/>
        <w:autoSpaceDN w:val="0"/>
        <w:adjustRightInd w:val="0"/>
        <w:spacing w:after="0" w:line="240" w:lineRule="auto"/>
        <w:rPr>
          <w:rFonts w:ascii="AAAAAC+ArialMT" w:hAnsi="AAAAAC+ArialMT" w:cs="AAAAAC+ArialMT"/>
          <w:color w:val="000000"/>
          <w:sz w:val="24"/>
          <w:szCs w:val="24"/>
          <w:lang w:val="es-CO"/>
        </w:rPr>
      </w:pPr>
    </w:p>
    <w:p w14:paraId="2A221D71" w14:textId="77777777" w:rsidR="00A97775" w:rsidRPr="00A97775" w:rsidRDefault="002D70B7" w:rsidP="002D70B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  <w:lang w:val="es-CO"/>
        </w:rPr>
      </w:pPr>
      <w:r w:rsidRPr="002D70B7">
        <w:rPr>
          <w:rFonts w:ascii="AAAAAC+ArialMT" w:hAnsi="AAAAAC+ArialMT" w:cs="AAAAAC+ArialMT"/>
          <w:color w:val="000000"/>
          <w:sz w:val="23"/>
          <w:szCs w:val="23"/>
          <w:lang w:val="es-CO"/>
        </w:rPr>
        <w:t>En uso de sus facultades constitucionales y legales, en especial, las conferidas en el numeral 1 del artículo 313 de la Constitución Política y el numeral 1 del artículo 12 del Decreto Ley 1421 de 1993</w:t>
      </w:r>
    </w:p>
    <w:p w14:paraId="79D047D9" w14:textId="77777777" w:rsidR="002D70B7" w:rsidRDefault="002D70B7" w:rsidP="00F81E80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lang w:val="es-CO"/>
        </w:rPr>
      </w:pPr>
    </w:p>
    <w:p w14:paraId="46613AD4" w14:textId="77777777" w:rsidR="00F81E80" w:rsidRDefault="00F81E80" w:rsidP="00F81E80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lang w:val="es-CO"/>
        </w:rPr>
      </w:pPr>
      <w:r>
        <w:rPr>
          <w:rFonts w:ascii="Arial-BoldMT" w:hAnsi="Arial-BoldMT" w:cs="Arial-BoldMT"/>
          <w:b/>
          <w:bCs/>
          <w:lang w:val="es-CO"/>
        </w:rPr>
        <w:t>ACUERDA:</w:t>
      </w:r>
    </w:p>
    <w:p w14:paraId="1B1ABF8B" w14:textId="77777777" w:rsidR="003A7189" w:rsidRPr="003A7189" w:rsidRDefault="003A7189" w:rsidP="003A7189">
      <w:pPr>
        <w:autoSpaceDE w:val="0"/>
        <w:autoSpaceDN w:val="0"/>
        <w:adjustRightInd w:val="0"/>
        <w:spacing w:after="0" w:line="240" w:lineRule="auto"/>
        <w:jc w:val="both"/>
        <w:rPr>
          <w:rFonts w:ascii="AAAAAB+Arial-BoldMT" w:hAnsi="AAAAAB+Arial-BoldMT" w:cs="AAAAAB+Arial-BoldMT"/>
          <w:color w:val="000000"/>
          <w:sz w:val="24"/>
          <w:szCs w:val="24"/>
          <w:lang w:val="es-CO"/>
        </w:rPr>
      </w:pPr>
    </w:p>
    <w:p w14:paraId="6C32F9E1" w14:textId="77777777" w:rsidR="003A7189" w:rsidRPr="003A7189" w:rsidRDefault="003A7189" w:rsidP="003A7189">
      <w:pPr>
        <w:autoSpaceDE w:val="0"/>
        <w:autoSpaceDN w:val="0"/>
        <w:adjustRightInd w:val="0"/>
        <w:spacing w:after="0" w:line="240" w:lineRule="auto"/>
        <w:jc w:val="both"/>
        <w:rPr>
          <w:rFonts w:ascii="AAAAAB+Arial-BoldMT" w:hAnsi="AAAAAB+Arial-BoldMT" w:cs="AAAAAB+Arial-BoldMT"/>
          <w:color w:val="000000"/>
          <w:sz w:val="23"/>
          <w:szCs w:val="23"/>
          <w:lang w:val="es-CO"/>
        </w:rPr>
      </w:pPr>
      <w:r w:rsidRPr="003A7189">
        <w:rPr>
          <w:rFonts w:ascii="AAAAAB+Arial-BoldMT" w:hAnsi="AAAAAB+Arial-BoldMT" w:cs="AAAAAB+Arial-BoldMT"/>
          <w:b/>
          <w:bCs/>
          <w:color w:val="000000"/>
          <w:sz w:val="23"/>
          <w:szCs w:val="23"/>
          <w:lang w:val="es-CO"/>
        </w:rPr>
        <w:t xml:space="preserve">ARTÍCULO 1. </w:t>
      </w:r>
      <w:r w:rsidRPr="003A7189">
        <w:rPr>
          <w:rFonts w:ascii="AAAAAC+ArialMT" w:hAnsi="AAAAAC+ArialMT" w:cs="AAAAAC+ArialMT"/>
          <w:color w:val="000000"/>
          <w:sz w:val="23"/>
          <w:szCs w:val="23"/>
          <w:lang w:val="es-CO"/>
        </w:rPr>
        <w:t>Crease la Actividad Cultural denominada 'Muestra del Carnaval de Negros y Blancos</w:t>
      </w:r>
      <w:r w:rsidRPr="003A7189">
        <w:rPr>
          <w:rFonts w:ascii="Arial" w:hAnsi="Arial" w:cs="Arial"/>
          <w:color w:val="000000"/>
          <w:sz w:val="23"/>
          <w:szCs w:val="23"/>
          <w:lang w:val="es-CO"/>
        </w:rPr>
        <w:t>”</w:t>
      </w:r>
      <w:r w:rsidRPr="003A7189">
        <w:rPr>
          <w:rFonts w:ascii="AAAAAC+ArialMT" w:hAnsi="AAAAAC+ArialMT" w:cs="AAAAAC+ArialMT"/>
          <w:color w:val="000000"/>
          <w:sz w:val="23"/>
          <w:szCs w:val="23"/>
          <w:lang w:val="es-CO"/>
        </w:rPr>
        <w:t xml:space="preserve">, que se celebrará anualmente en la ciudad de Bogotá, D.C con el propósito de fortalecer la diversidad cultural, étnica y fomentar la preservación del patrimonio inmaterial de la nación y la promoción de la cultura nariñense a nivel distrital. </w:t>
      </w:r>
    </w:p>
    <w:p w14:paraId="7AA92A64" w14:textId="77777777" w:rsidR="003A7189" w:rsidRPr="003A7189" w:rsidRDefault="003A7189" w:rsidP="003A7189">
      <w:pPr>
        <w:autoSpaceDE w:val="0"/>
        <w:autoSpaceDN w:val="0"/>
        <w:adjustRightInd w:val="0"/>
        <w:spacing w:after="0" w:line="240" w:lineRule="auto"/>
        <w:jc w:val="both"/>
        <w:rPr>
          <w:rFonts w:ascii="AAAAAB+Arial-BoldMT" w:hAnsi="AAAAAB+Arial-BoldMT" w:cs="AAAAAB+Arial-BoldMT"/>
          <w:color w:val="000000"/>
          <w:sz w:val="23"/>
          <w:szCs w:val="23"/>
          <w:lang w:val="es-CO"/>
        </w:rPr>
      </w:pPr>
    </w:p>
    <w:p w14:paraId="46CC2FB2" w14:textId="77777777" w:rsidR="003A7189" w:rsidRPr="003A7189" w:rsidRDefault="003A7189" w:rsidP="003A7189">
      <w:pPr>
        <w:autoSpaceDE w:val="0"/>
        <w:autoSpaceDN w:val="0"/>
        <w:adjustRightInd w:val="0"/>
        <w:spacing w:after="0" w:line="240" w:lineRule="auto"/>
        <w:jc w:val="both"/>
        <w:rPr>
          <w:rFonts w:ascii="AAAAAB+Arial-BoldMT" w:hAnsi="AAAAAB+Arial-BoldMT" w:cs="AAAAAB+Arial-BoldMT"/>
          <w:color w:val="000000"/>
          <w:sz w:val="23"/>
          <w:szCs w:val="23"/>
          <w:lang w:val="es-CO"/>
        </w:rPr>
      </w:pPr>
      <w:r w:rsidRPr="003A7189">
        <w:rPr>
          <w:rFonts w:ascii="AAAAAB+Arial-BoldMT" w:hAnsi="AAAAAB+Arial-BoldMT" w:cs="AAAAAB+Arial-BoldMT"/>
          <w:b/>
          <w:bCs/>
          <w:color w:val="000000"/>
          <w:sz w:val="23"/>
          <w:szCs w:val="23"/>
          <w:lang w:val="es-CO"/>
        </w:rPr>
        <w:t>ARTÍCULO 2</w:t>
      </w:r>
      <w:r w:rsidRPr="003A7189">
        <w:rPr>
          <w:rFonts w:ascii="AAAAAC+ArialMT" w:hAnsi="AAAAAC+ArialMT" w:cs="AAAAAC+ArialMT"/>
          <w:color w:val="000000"/>
          <w:sz w:val="23"/>
          <w:szCs w:val="23"/>
          <w:lang w:val="es-CO"/>
        </w:rPr>
        <w:t xml:space="preserve">. </w:t>
      </w:r>
      <w:r w:rsidRPr="003A7189">
        <w:rPr>
          <w:rFonts w:ascii="AAAAAB+Arial-BoldMT" w:hAnsi="AAAAAB+Arial-BoldMT" w:cs="AAAAAB+Arial-BoldMT"/>
          <w:b/>
          <w:bCs/>
          <w:color w:val="000000"/>
          <w:sz w:val="23"/>
          <w:szCs w:val="23"/>
          <w:lang w:val="es-CO"/>
        </w:rPr>
        <w:t xml:space="preserve">PROPÓSITOS DEL EVENTO: </w:t>
      </w:r>
      <w:r w:rsidRPr="003A7189">
        <w:rPr>
          <w:rFonts w:ascii="AAAAAC+ArialMT" w:hAnsi="AAAAAC+ArialMT" w:cs="AAAAAC+ArialMT"/>
          <w:color w:val="000000"/>
          <w:sz w:val="23"/>
          <w:szCs w:val="23"/>
          <w:lang w:val="es-CO"/>
        </w:rPr>
        <w:t xml:space="preserve">La "Muestra del Carnaval de Negros y Bancos" tendrá los siguientes objetivos: </w:t>
      </w:r>
    </w:p>
    <w:p w14:paraId="224E92C3" w14:textId="77777777" w:rsidR="003A7189" w:rsidRDefault="003A7189" w:rsidP="003A7189">
      <w:pPr>
        <w:autoSpaceDE w:val="0"/>
        <w:autoSpaceDN w:val="0"/>
        <w:adjustRightInd w:val="0"/>
        <w:spacing w:after="0" w:line="240" w:lineRule="auto"/>
        <w:jc w:val="both"/>
        <w:rPr>
          <w:rFonts w:ascii="AAAAAC+ArialMT" w:hAnsi="AAAAAC+ArialMT" w:cs="AAAAAC+ArialMT"/>
          <w:color w:val="000000"/>
          <w:sz w:val="23"/>
          <w:szCs w:val="23"/>
          <w:lang w:val="es-CO"/>
        </w:rPr>
      </w:pPr>
    </w:p>
    <w:p w14:paraId="1DBE5756" w14:textId="77777777" w:rsidR="005C24F0" w:rsidRDefault="003A7189" w:rsidP="003A7189">
      <w:pPr>
        <w:pStyle w:val="Prrafodelista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AAAAC+ArialMT" w:hAnsi="AAAAAC+ArialMT" w:cs="AAAAAC+ArialMT"/>
          <w:color w:val="000000"/>
          <w:sz w:val="23"/>
          <w:szCs w:val="23"/>
          <w:lang w:val="es-CO"/>
        </w:rPr>
      </w:pPr>
      <w:r w:rsidRPr="005C24F0">
        <w:rPr>
          <w:rFonts w:ascii="AAAAAC+ArialMT" w:hAnsi="AAAAAC+ArialMT" w:cs="AAAAAC+ArialMT"/>
          <w:color w:val="000000"/>
          <w:sz w:val="23"/>
          <w:szCs w:val="23"/>
          <w:lang w:val="es-CO"/>
        </w:rPr>
        <w:t xml:space="preserve">Integrar una muestra del carnaval de Negros y Blancos en la programación cultural de Bogotá. </w:t>
      </w:r>
    </w:p>
    <w:p w14:paraId="0550391F" w14:textId="77777777" w:rsidR="005C24F0" w:rsidRDefault="003A7189" w:rsidP="003A7189">
      <w:pPr>
        <w:pStyle w:val="Prrafodelista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AAAAC+ArialMT" w:hAnsi="AAAAAC+ArialMT" w:cs="AAAAAC+ArialMT"/>
          <w:color w:val="000000"/>
          <w:sz w:val="23"/>
          <w:szCs w:val="23"/>
          <w:lang w:val="es-CO"/>
        </w:rPr>
      </w:pPr>
      <w:r w:rsidRPr="005C24F0">
        <w:rPr>
          <w:rFonts w:ascii="AAAAAC+ArialMT" w:hAnsi="AAAAAC+ArialMT" w:cs="AAAAAC+ArialMT"/>
          <w:color w:val="000000"/>
          <w:sz w:val="23"/>
          <w:szCs w:val="23"/>
          <w:lang w:val="es-CO"/>
        </w:rPr>
        <w:t>Fomentar la Convivencia Ciudadana creando un espacio de encuentro y disfrute cultural y artístico que propicie la convivencia pacífica y el diálogo intercultural entre los habitantes de Bogotá.</w:t>
      </w:r>
    </w:p>
    <w:p w14:paraId="5221D0DF" w14:textId="7B1B0F04" w:rsidR="003A7189" w:rsidRPr="005C24F0" w:rsidRDefault="003A7189" w:rsidP="003A7189">
      <w:pPr>
        <w:pStyle w:val="Prrafodelista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AAAAC+ArialMT" w:hAnsi="AAAAAC+ArialMT" w:cs="AAAAAC+ArialMT"/>
          <w:color w:val="000000"/>
          <w:sz w:val="23"/>
          <w:szCs w:val="23"/>
          <w:lang w:val="es-CO"/>
        </w:rPr>
      </w:pPr>
      <w:r w:rsidRPr="005C24F0">
        <w:rPr>
          <w:rFonts w:ascii="AAAAAC+ArialMT" w:hAnsi="AAAAAC+ArialMT" w:cs="AAAAAC+ArialMT"/>
          <w:color w:val="000000"/>
          <w:sz w:val="23"/>
          <w:szCs w:val="23"/>
          <w:lang w:val="es-CO"/>
        </w:rPr>
        <w:t xml:space="preserve">Fomentar la integración social y el respeto por la pluralidad étnica y cultural en el Distrito Capital. </w:t>
      </w:r>
    </w:p>
    <w:p w14:paraId="7656D0CD" w14:textId="77777777" w:rsidR="003A7189" w:rsidRDefault="003A7189" w:rsidP="003A7189">
      <w:pPr>
        <w:autoSpaceDE w:val="0"/>
        <w:autoSpaceDN w:val="0"/>
        <w:adjustRightInd w:val="0"/>
        <w:spacing w:after="0" w:line="240" w:lineRule="auto"/>
        <w:jc w:val="both"/>
        <w:rPr>
          <w:rFonts w:ascii="AAAAAB+Arial-BoldMT" w:hAnsi="AAAAAB+Arial-BoldMT" w:cs="AAAAAB+Arial-BoldMT"/>
          <w:b/>
          <w:bCs/>
          <w:color w:val="000000"/>
          <w:sz w:val="23"/>
          <w:szCs w:val="23"/>
          <w:lang w:val="es-CO"/>
        </w:rPr>
      </w:pPr>
    </w:p>
    <w:p w14:paraId="7B9547D9" w14:textId="77777777" w:rsidR="003A7189" w:rsidRPr="003A7189" w:rsidRDefault="003A7189" w:rsidP="003A7189">
      <w:pPr>
        <w:autoSpaceDE w:val="0"/>
        <w:autoSpaceDN w:val="0"/>
        <w:adjustRightInd w:val="0"/>
        <w:spacing w:after="0" w:line="240" w:lineRule="auto"/>
        <w:jc w:val="both"/>
        <w:rPr>
          <w:rFonts w:ascii="AAAAAC+ArialMT" w:hAnsi="AAAAAC+ArialMT" w:cs="AAAAAC+ArialMT"/>
          <w:color w:val="000000"/>
          <w:sz w:val="23"/>
          <w:szCs w:val="23"/>
          <w:lang w:val="es-CO"/>
        </w:rPr>
      </w:pPr>
      <w:r w:rsidRPr="003A7189">
        <w:rPr>
          <w:rFonts w:ascii="AAAAAB+Arial-BoldMT" w:hAnsi="AAAAAB+Arial-BoldMT" w:cs="AAAAAB+Arial-BoldMT"/>
          <w:b/>
          <w:bCs/>
          <w:color w:val="000000"/>
          <w:sz w:val="23"/>
          <w:szCs w:val="23"/>
          <w:lang w:val="es-CO"/>
        </w:rPr>
        <w:t xml:space="preserve">ARTÍCULO 3. EJECUCIÓN Y DESARROLLO. </w:t>
      </w:r>
      <w:r w:rsidRPr="003A7189">
        <w:rPr>
          <w:rFonts w:ascii="AAAAAC+ArialMT" w:hAnsi="AAAAAC+ArialMT" w:cs="AAAAAC+ArialMT"/>
          <w:color w:val="000000"/>
          <w:sz w:val="23"/>
          <w:szCs w:val="23"/>
          <w:lang w:val="es-CO"/>
        </w:rPr>
        <w:t>La</w:t>
      </w:r>
      <w:r>
        <w:rPr>
          <w:rFonts w:ascii="AAAAAC+ArialMT" w:hAnsi="AAAAAC+ArialMT" w:cs="AAAAAC+ArialMT"/>
          <w:color w:val="000000"/>
          <w:sz w:val="23"/>
          <w:szCs w:val="23"/>
          <w:lang w:val="es-CO"/>
        </w:rPr>
        <w:t xml:space="preserve"> Administración Distrital de Bo</w:t>
      </w:r>
      <w:r w:rsidRPr="003A7189">
        <w:rPr>
          <w:rFonts w:ascii="AAAAAC+ArialMT" w:hAnsi="AAAAAC+ArialMT" w:cs="AAAAAC+ArialMT"/>
          <w:color w:val="000000"/>
          <w:sz w:val="23"/>
          <w:szCs w:val="23"/>
          <w:lang w:val="es-CO"/>
        </w:rPr>
        <w:t xml:space="preserve">gotá llevará a cabo anualmente la "Muestra del Carnaval de Negros y Blancos", la cual incluirá un recorrido de carácter carnavalesco con la participación de diferentes expresiones representativas de dicho carnaval. </w:t>
      </w:r>
    </w:p>
    <w:p w14:paraId="28F247F2" w14:textId="77777777" w:rsidR="003A7189" w:rsidRDefault="003A7189" w:rsidP="003A7189">
      <w:pPr>
        <w:autoSpaceDE w:val="0"/>
        <w:autoSpaceDN w:val="0"/>
        <w:adjustRightInd w:val="0"/>
        <w:spacing w:after="0" w:line="240" w:lineRule="auto"/>
        <w:jc w:val="both"/>
        <w:rPr>
          <w:rFonts w:ascii="AAAAAB+Arial-BoldMT" w:hAnsi="AAAAAB+Arial-BoldMT" w:cs="AAAAAB+Arial-BoldMT"/>
          <w:b/>
          <w:bCs/>
          <w:color w:val="000000"/>
          <w:sz w:val="23"/>
          <w:szCs w:val="23"/>
          <w:lang w:val="es-CO"/>
        </w:rPr>
      </w:pPr>
    </w:p>
    <w:p w14:paraId="71BEC8FB" w14:textId="77777777" w:rsidR="003A7189" w:rsidRPr="003A7189" w:rsidRDefault="003A7189" w:rsidP="003A7189">
      <w:pPr>
        <w:autoSpaceDE w:val="0"/>
        <w:autoSpaceDN w:val="0"/>
        <w:adjustRightInd w:val="0"/>
        <w:spacing w:after="0" w:line="240" w:lineRule="auto"/>
        <w:jc w:val="both"/>
        <w:rPr>
          <w:rFonts w:ascii="AAAAAC+ArialMT" w:hAnsi="AAAAAC+ArialMT" w:cs="AAAAAC+ArialMT"/>
          <w:color w:val="000000"/>
          <w:sz w:val="23"/>
          <w:szCs w:val="23"/>
          <w:lang w:val="es-CO"/>
        </w:rPr>
      </w:pPr>
      <w:r>
        <w:rPr>
          <w:rFonts w:ascii="AAAAAB+Arial-BoldMT" w:hAnsi="AAAAAB+Arial-BoldMT" w:cs="AAAAAB+Arial-BoldMT"/>
          <w:b/>
          <w:bCs/>
          <w:color w:val="000000"/>
          <w:sz w:val="23"/>
          <w:szCs w:val="23"/>
          <w:lang w:val="es-CO"/>
        </w:rPr>
        <w:t>PARÁ</w:t>
      </w:r>
      <w:r w:rsidRPr="003A7189">
        <w:rPr>
          <w:rFonts w:ascii="AAAAAB+Arial-BoldMT" w:hAnsi="AAAAAB+Arial-BoldMT" w:cs="AAAAAB+Arial-BoldMT"/>
          <w:b/>
          <w:bCs/>
          <w:color w:val="000000"/>
          <w:sz w:val="23"/>
          <w:szCs w:val="23"/>
          <w:lang w:val="es-CO"/>
        </w:rPr>
        <w:t>GRAFO</w:t>
      </w:r>
      <w:r w:rsidRPr="003A7189">
        <w:rPr>
          <w:rFonts w:ascii="AAAAAC+ArialMT" w:hAnsi="AAAAAC+ArialMT" w:cs="AAAAAC+ArialMT"/>
          <w:color w:val="000000"/>
          <w:sz w:val="23"/>
          <w:szCs w:val="23"/>
          <w:lang w:val="es-CO"/>
        </w:rPr>
        <w:t xml:space="preserve">: En el marco del evento, se habilitará un espacio destinado a la pro-moción de emprendimientos y a la oferta gastronómica originaria del departamento de Nariño. </w:t>
      </w:r>
    </w:p>
    <w:p w14:paraId="3F313C9F" w14:textId="77777777" w:rsidR="003A7189" w:rsidRDefault="003A7189" w:rsidP="003A7189">
      <w:pPr>
        <w:autoSpaceDE w:val="0"/>
        <w:autoSpaceDN w:val="0"/>
        <w:adjustRightInd w:val="0"/>
        <w:spacing w:after="0" w:line="240" w:lineRule="auto"/>
        <w:jc w:val="both"/>
        <w:rPr>
          <w:rFonts w:ascii="AAAAAB+Arial-BoldMT" w:hAnsi="AAAAAB+Arial-BoldMT" w:cs="AAAAAB+Arial-BoldMT"/>
          <w:b/>
          <w:bCs/>
          <w:color w:val="000000"/>
          <w:sz w:val="23"/>
          <w:szCs w:val="23"/>
          <w:lang w:val="es-CO"/>
        </w:rPr>
      </w:pPr>
    </w:p>
    <w:p w14:paraId="5EEF67C4" w14:textId="77777777" w:rsidR="003A7189" w:rsidRPr="003A7189" w:rsidRDefault="003A7189" w:rsidP="003A7189">
      <w:pPr>
        <w:autoSpaceDE w:val="0"/>
        <w:autoSpaceDN w:val="0"/>
        <w:adjustRightInd w:val="0"/>
        <w:spacing w:after="0" w:line="240" w:lineRule="auto"/>
        <w:jc w:val="both"/>
        <w:rPr>
          <w:rFonts w:ascii="AAAAAC+ArialMT" w:hAnsi="AAAAAC+ArialMT" w:cs="AAAAAC+ArialMT"/>
          <w:color w:val="000000"/>
          <w:sz w:val="23"/>
          <w:szCs w:val="23"/>
          <w:lang w:val="es-CO"/>
        </w:rPr>
      </w:pPr>
      <w:r w:rsidRPr="003A7189">
        <w:rPr>
          <w:rFonts w:ascii="AAAAAB+Arial-BoldMT" w:hAnsi="AAAAAB+Arial-BoldMT" w:cs="AAAAAB+Arial-BoldMT"/>
          <w:b/>
          <w:bCs/>
          <w:color w:val="000000"/>
          <w:sz w:val="23"/>
          <w:szCs w:val="23"/>
          <w:lang w:val="es-CO"/>
        </w:rPr>
        <w:t xml:space="preserve">ARTICULO 4. COOPERACIÓN INTERINSTITUCIONAL: </w:t>
      </w:r>
      <w:r>
        <w:rPr>
          <w:rFonts w:ascii="AAAAAC+ArialMT" w:hAnsi="AAAAAC+ArialMT" w:cs="AAAAAC+ArialMT"/>
          <w:color w:val="000000"/>
          <w:sz w:val="23"/>
          <w:szCs w:val="23"/>
          <w:lang w:val="es-CO"/>
        </w:rPr>
        <w:t>La Administración Distri</w:t>
      </w:r>
      <w:r w:rsidRPr="003A7189">
        <w:rPr>
          <w:rFonts w:ascii="AAAAAC+ArialMT" w:hAnsi="AAAAAC+ArialMT" w:cs="AAAAAC+ArialMT"/>
          <w:color w:val="000000"/>
          <w:sz w:val="23"/>
          <w:szCs w:val="23"/>
          <w:lang w:val="es-CO"/>
        </w:rPr>
        <w:t>tal podrá promover alianzas estratégicas interinstitucionales con entidades públicas, privadas y comunitarias, con el propósito de consoli</w:t>
      </w:r>
      <w:r>
        <w:rPr>
          <w:rFonts w:ascii="AAAAAC+ArialMT" w:hAnsi="AAAAAC+ArialMT" w:cs="AAAAAC+ArialMT"/>
          <w:color w:val="000000"/>
          <w:sz w:val="23"/>
          <w:szCs w:val="23"/>
          <w:lang w:val="es-CO"/>
        </w:rPr>
        <w:t>dar iniciativas orientadas a po</w:t>
      </w:r>
      <w:r w:rsidRPr="003A7189">
        <w:rPr>
          <w:rFonts w:ascii="AAAAAC+ArialMT" w:hAnsi="AAAAAC+ArialMT" w:cs="AAAAAC+ArialMT"/>
          <w:color w:val="000000"/>
          <w:sz w:val="23"/>
          <w:szCs w:val="23"/>
          <w:lang w:val="es-CO"/>
        </w:rPr>
        <w:t xml:space="preserve">tenciar y visibilizar la muestra del carnaval de Negros y Blancos en Bogotá. </w:t>
      </w:r>
    </w:p>
    <w:p w14:paraId="216CB966" w14:textId="77777777" w:rsidR="003A7189" w:rsidRPr="003A7189" w:rsidRDefault="003A7189" w:rsidP="003A7189">
      <w:pPr>
        <w:autoSpaceDE w:val="0"/>
        <w:autoSpaceDN w:val="0"/>
        <w:adjustRightInd w:val="0"/>
        <w:spacing w:after="0" w:line="240" w:lineRule="auto"/>
        <w:jc w:val="both"/>
        <w:rPr>
          <w:rFonts w:ascii="AAAAAC+ArialMT" w:hAnsi="AAAAAC+ArialMT" w:cs="AAAAAC+ArialMT"/>
          <w:color w:val="000000"/>
          <w:sz w:val="23"/>
          <w:szCs w:val="23"/>
          <w:lang w:val="es-CO"/>
        </w:rPr>
      </w:pPr>
    </w:p>
    <w:p w14:paraId="631146CF" w14:textId="77777777" w:rsidR="003A7189" w:rsidRPr="003A7189" w:rsidRDefault="00E37A8A" w:rsidP="003A7189">
      <w:pPr>
        <w:autoSpaceDE w:val="0"/>
        <w:autoSpaceDN w:val="0"/>
        <w:adjustRightInd w:val="0"/>
        <w:spacing w:after="0" w:line="240" w:lineRule="auto"/>
        <w:jc w:val="both"/>
        <w:rPr>
          <w:rFonts w:ascii="AAAAAB+Arial-BoldMT" w:hAnsi="AAAAAB+Arial-BoldMT" w:cs="AAAAAB+Arial-BoldMT"/>
          <w:color w:val="000000"/>
          <w:sz w:val="23"/>
          <w:szCs w:val="23"/>
          <w:lang w:val="es-CO"/>
        </w:rPr>
      </w:pPr>
      <w:r>
        <w:rPr>
          <w:rFonts w:ascii="AAAAAB+Arial-BoldMT" w:hAnsi="AAAAAB+Arial-BoldMT" w:cs="AAAAAB+Arial-BoldMT"/>
          <w:b/>
          <w:bCs/>
          <w:color w:val="000000"/>
          <w:sz w:val="23"/>
          <w:szCs w:val="23"/>
          <w:lang w:val="es-CO"/>
        </w:rPr>
        <w:lastRenderedPageBreak/>
        <w:t>PARÁ</w:t>
      </w:r>
      <w:r w:rsidR="008A095B">
        <w:rPr>
          <w:rFonts w:ascii="AAAAAB+Arial-BoldMT" w:hAnsi="AAAAAB+Arial-BoldMT" w:cs="AAAAAB+Arial-BoldMT"/>
          <w:b/>
          <w:bCs/>
          <w:color w:val="000000"/>
          <w:sz w:val="23"/>
          <w:szCs w:val="23"/>
          <w:lang w:val="es-CO"/>
        </w:rPr>
        <w:t xml:space="preserve">GRAFO: </w:t>
      </w:r>
      <w:r w:rsidR="003A7189" w:rsidRPr="003A7189">
        <w:rPr>
          <w:rFonts w:ascii="AAAAAC+ArialMT" w:hAnsi="AAAAAC+ArialMT" w:cs="AAAAAC+ArialMT"/>
          <w:color w:val="000000"/>
          <w:sz w:val="23"/>
          <w:szCs w:val="23"/>
          <w:lang w:val="es-CO"/>
        </w:rPr>
        <w:t xml:space="preserve">La </w:t>
      </w:r>
      <w:r w:rsidR="008A095B">
        <w:rPr>
          <w:rFonts w:ascii="AAAAAC+ArialMT" w:hAnsi="AAAAAC+ArialMT" w:cs="AAAAAC+ArialMT"/>
          <w:color w:val="000000"/>
          <w:sz w:val="23"/>
          <w:szCs w:val="23"/>
          <w:lang w:val="es-CO"/>
        </w:rPr>
        <w:t xml:space="preserve">Administración Distrital </w:t>
      </w:r>
      <w:r w:rsidR="003A7189" w:rsidRPr="003A7189">
        <w:rPr>
          <w:rFonts w:ascii="AAAAAC+ArialMT" w:hAnsi="AAAAAC+ArialMT" w:cs="AAAAAC+ArialMT"/>
          <w:color w:val="000000"/>
          <w:sz w:val="23"/>
          <w:szCs w:val="23"/>
          <w:lang w:val="es-CO"/>
        </w:rPr>
        <w:t xml:space="preserve">propenderá por </w:t>
      </w:r>
      <w:r w:rsidR="008A095B">
        <w:rPr>
          <w:rFonts w:ascii="AAAAAC+ArialMT" w:hAnsi="AAAAAC+ArialMT" w:cs="AAAAAC+ArialMT"/>
          <w:color w:val="000000"/>
          <w:sz w:val="23"/>
          <w:szCs w:val="23"/>
          <w:lang w:val="es-CO"/>
        </w:rPr>
        <w:t>impulsar espacios de in</w:t>
      </w:r>
      <w:r w:rsidR="003A7189" w:rsidRPr="003A7189">
        <w:rPr>
          <w:rFonts w:ascii="AAAAAC+ArialMT" w:hAnsi="AAAAAC+ArialMT" w:cs="AAAAAC+ArialMT"/>
          <w:color w:val="000000"/>
          <w:sz w:val="23"/>
          <w:szCs w:val="23"/>
          <w:lang w:val="es-CO"/>
        </w:rPr>
        <w:t xml:space="preserve">tercambio de saberes entre creadores y comunidades para la creación promoción y </w:t>
      </w:r>
    </w:p>
    <w:p w14:paraId="28D65B5A" w14:textId="77777777" w:rsidR="003A7189" w:rsidRPr="003A7189" w:rsidRDefault="003A7189" w:rsidP="003A7189">
      <w:pPr>
        <w:autoSpaceDE w:val="0"/>
        <w:autoSpaceDN w:val="0"/>
        <w:adjustRightInd w:val="0"/>
        <w:spacing w:after="0" w:line="240" w:lineRule="auto"/>
        <w:jc w:val="both"/>
        <w:rPr>
          <w:rFonts w:ascii="AAAAAC+ArialMT" w:hAnsi="AAAAAC+ArialMT" w:cs="AAAAAC+ArialMT"/>
          <w:color w:val="000000"/>
          <w:sz w:val="23"/>
          <w:szCs w:val="23"/>
          <w:lang w:val="es-CO"/>
        </w:rPr>
      </w:pPr>
      <w:r w:rsidRPr="003A7189">
        <w:rPr>
          <w:rFonts w:ascii="AAAAAC+ArialMT" w:hAnsi="AAAAAC+ArialMT" w:cs="AAAAAC+ArialMT"/>
          <w:color w:val="000000"/>
          <w:sz w:val="23"/>
          <w:szCs w:val="23"/>
          <w:lang w:val="es-CO"/>
        </w:rPr>
        <w:t xml:space="preserve">circulación de las diferentes expresiones representativas del carnaval. </w:t>
      </w:r>
    </w:p>
    <w:p w14:paraId="427B519B" w14:textId="77777777" w:rsidR="003A7189" w:rsidRPr="003A7189" w:rsidRDefault="003A7189" w:rsidP="003A7189">
      <w:pPr>
        <w:autoSpaceDE w:val="0"/>
        <w:autoSpaceDN w:val="0"/>
        <w:adjustRightInd w:val="0"/>
        <w:spacing w:after="0" w:line="240" w:lineRule="auto"/>
        <w:jc w:val="both"/>
        <w:rPr>
          <w:rFonts w:ascii="AAAAAC+ArialMT" w:hAnsi="AAAAAC+ArialMT" w:cs="AAAAAC+ArialMT"/>
          <w:color w:val="000000"/>
          <w:sz w:val="23"/>
          <w:szCs w:val="23"/>
          <w:lang w:val="es-CO"/>
        </w:rPr>
      </w:pPr>
    </w:p>
    <w:p w14:paraId="0FF66CD8" w14:textId="77777777" w:rsidR="003A7189" w:rsidRPr="003A7189" w:rsidRDefault="003A7189" w:rsidP="003A7189">
      <w:pPr>
        <w:autoSpaceDE w:val="0"/>
        <w:autoSpaceDN w:val="0"/>
        <w:adjustRightInd w:val="0"/>
        <w:spacing w:after="0" w:line="240" w:lineRule="auto"/>
        <w:jc w:val="both"/>
        <w:rPr>
          <w:rFonts w:ascii="AAAAAB+Arial-BoldMT" w:hAnsi="AAAAAB+Arial-BoldMT" w:cs="AAAAAB+Arial-BoldMT"/>
          <w:color w:val="000000"/>
          <w:sz w:val="23"/>
          <w:szCs w:val="23"/>
          <w:lang w:val="es-CO"/>
        </w:rPr>
      </w:pPr>
      <w:r w:rsidRPr="003A7189">
        <w:rPr>
          <w:rFonts w:ascii="AAAAAB+Arial-BoldMT" w:hAnsi="AAAAAB+Arial-BoldMT" w:cs="AAAAAB+Arial-BoldMT"/>
          <w:b/>
          <w:bCs/>
          <w:color w:val="000000"/>
          <w:sz w:val="23"/>
          <w:szCs w:val="23"/>
          <w:lang w:val="es-CO"/>
        </w:rPr>
        <w:t>ARTICULO 5</w:t>
      </w:r>
      <w:r w:rsidRPr="003A7189">
        <w:rPr>
          <w:rFonts w:ascii="AAAAAC+ArialMT" w:hAnsi="AAAAAC+ArialMT" w:cs="AAAAAC+ArialMT"/>
          <w:color w:val="000000"/>
          <w:sz w:val="23"/>
          <w:szCs w:val="23"/>
          <w:lang w:val="es-CO"/>
        </w:rPr>
        <w:t xml:space="preserve">. </w:t>
      </w:r>
      <w:r w:rsidRPr="003A7189">
        <w:rPr>
          <w:rFonts w:ascii="AAAAAB+Arial-BoldMT" w:hAnsi="AAAAAB+Arial-BoldMT" w:cs="AAAAAB+Arial-BoldMT"/>
          <w:b/>
          <w:bCs/>
          <w:color w:val="000000"/>
          <w:sz w:val="23"/>
          <w:szCs w:val="23"/>
          <w:lang w:val="es-CO"/>
        </w:rPr>
        <w:t xml:space="preserve">VIGENCIA: </w:t>
      </w:r>
      <w:r w:rsidRPr="003A7189">
        <w:rPr>
          <w:rFonts w:ascii="AAAAAC+ArialMT" w:hAnsi="AAAAAC+ArialMT" w:cs="AAAAAC+ArialMT"/>
          <w:color w:val="000000"/>
          <w:sz w:val="23"/>
          <w:szCs w:val="23"/>
          <w:lang w:val="es-CO"/>
        </w:rPr>
        <w:t xml:space="preserve">El presente Acuerdo entrará en vigor a partir de la fecha de su publicación. </w:t>
      </w:r>
    </w:p>
    <w:p w14:paraId="7BBA6385" w14:textId="77777777" w:rsidR="003A7189" w:rsidRPr="003A7189" w:rsidRDefault="003A7189" w:rsidP="003A7189">
      <w:pPr>
        <w:autoSpaceDE w:val="0"/>
        <w:autoSpaceDN w:val="0"/>
        <w:adjustRightInd w:val="0"/>
        <w:spacing w:after="0" w:line="240" w:lineRule="auto"/>
        <w:jc w:val="both"/>
        <w:rPr>
          <w:rFonts w:ascii="AAAAAC+ArialMT" w:hAnsi="AAAAAC+ArialMT" w:cs="AAAAAC+ArialMT"/>
          <w:color w:val="000000"/>
          <w:sz w:val="23"/>
          <w:szCs w:val="23"/>
          <w:lang w:val="es-CO"/>
        </w:rPr>
      </w:pPr>
    </w:p>
    <w:p w14:paraId="3888E957" w14:textId="77777777" w:rsidR="001F368E" w:rsidRPr="00A97775" w:rsidRDefault="001F368E" w:rsidP="003A7189">
      <w:pPr>
        <w:pStyle w:val="Sinespaciado"/>
        <w:ind w:right="-234"/>
        <w:jc w:val="both"/>
        <w:rPr>
          <w:rFonts w:ascii="Arial" w:hAnsi="Arial" w:cs="Arial"/>
          <w:lang w:val="es-CO"/>
        </w:rPr>
      </w:pPr>
    </w:p>
    <w:sectPr w:rsidR="001F368E" w:rsidRPr="00A9777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AAAAC+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AAAAB+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2604C"/>
    <w:multiLevelType w:val="hybridMultilevel"/>
    <w:tmpl w:val="375AD2A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B74125"/>
    <w:multiLevelType w:val="hybridMultilevel"/>
    <w:tmpl w:val="63669D62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6015FF"/>
    <w:multiLevelType w:val="hybridMultilevel"/>
    <w:tmpl w:val="DD0E0DA8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DB1160"/>
    <w:multiLevelType w:val="hybridMultilevel"/>
    <w:tmpl w:val="6A26B96A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3E2087E"/>
    <w:multiLevelType w:val="hybridMultilevel"/>
    <w:tmpl w:val="1F264172"/>
    <w:lvl w:ilvl="0" w:tplc="2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7C235C"/>
    <w:multiLevelType w:val="multilevel"/>
    <w:tmpl w:val="5DF6220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68AE2839"/>
    <w:multiLevelType w:val="hybridMultilevel"/>
    <w:tmpl w:val="AC72359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F64A51"/>
    <w:multiLevelType w:val="hybridMultilevel"/>
    <w:tmpl w:val="7696FBF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0"/>
  </w:num>
  <w:num w:numId="5">
    <w:abstractNumId w:val="3"/>
  </w:num>
  <w:num w:numId="6">
    <w:abstractNumId w:val="4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621"/>
    <w:rsid w:val="00021412"/>
    <w:rsid w:val="00021CBA"/>
    <w:rsid w:val="000237FC"/>
    <w:rsid w:val="000339A0"/>
    <w:rsid w:val="00061948"/>
    <w:rsid w:val="00063781"/>
    <w:rsid w:val="00074A57"/>
    <w:rsid w:val="0007628F"/>
    <w:rsid w:val="00081B05"/>
    <w:rsid w:val="000825DC"/>
    <w:rsid w:val="000923C0"/>
    <w:rsid w:val="000F58FB"/>
    <w:rsid w:val="0010325A"/>
    <w:rsid w:val="00113732"/>
    <w:rsid w:val="00116EF3"/>
    <w:rsid w:val="00117B1E"/>
    <w:rsid w:val="00127280"/>
    <w:rsid w:val="00133303"/>
    <w:rsid w:val="00155DDE"/>
    <w:rsid w:val="001608F3"/>
    <w:rsid w:val="00163A26"/>
    <w:rsid w:val="001C44B7"/>
    <w:rsid w:val="001C596B"/>
    <w:rsid w:val="001D4D8F"/>
    <w:rsid w:val="001F368E"/>
    <w:rsid w:val="001F60A3"/>
    <w:rsid w:val="00211657"/>
    <w:rsid w:val="00215725"/>
    <w:rsid w:val="00237267"/>
    <w:rsid w:val="002532AE"/>
    <w:rsid w:val="002539D1"/>
    <w:rsid w:val="002633D5"/>
    <w:rsid w:val="002647C3"/>
    <w:rsid w:val="00292B30"/>
    <w:rsid w:val="002B51F8"/>
    <w:rsid w:val="002B5C9F"/>
    <w:rsid w:val="002C135A"/>
    <w:rsid w:val="002C7A7D"/>
    <w:rsid w:val="002D70B7"/>
    <w:rsid w:val="002E0D93"/>
    <w:rsid w:val="002F4960"/>
    <w:rsid w:val="003015E7"/>
    <w:rsid w:val="00302B3C"/>
    <w:rsid w:val="00304D51"/>
    <w:rsid w:val="00312697"/>
    <w:rsid w:val="00317DCD"/>
    <w:rsid w:val="00351882"/>
    <w:rsid w:val="00351CB8"/>
    <w:rsid w:val="003579F7"/>
    <w:rsid w:val="003866A5"/>
    <w:rsid w:val="00386A3E"/>
    <w:rsid w:val="003A00F8"/>
    <w:rsid w:val="003A6E12"/>
    <w:rsid w:val="003A7189"/>
    <w:rsid w:val="003B4227"/>
    <w:rsid w:val="003C10FF"/>
    <w:rsid w:val="003C22FC"/>
    <w:rsid w:val="003E3B34"/>
    <w:rsid w:val="003F3E9D"/>
    <w:rsid w:val="004667A3"/>
    <w:rsid w:val="00485A53"/>
    <w:rsid w:val="00493C5C"/>
    <w:rsid w:val="004945F5"/>
    <w:rsid w:val="004A5621"/>
    <w:rsid w:val="004C384F"/>
    <w:rsid w:val="004C5495"/>
    <w:rsid w:val="004D24D6"/>
    <w:rsid w:val="004D4937"/>
    <w:rsid w:val="0056609A"/>
    <w:rsid w:val="00566E3F"/>
    <w:rsid w:val="00576D8E"/>
    <w:rsid w:val="00583AC2"/>
    <w:rsid w:val="005849EB"/>
    <w:rsid w:val="00584D35"/>
    <w:rsid w:val="00593D98"/>
    <w:rsid w:val="00594C54"/>
    <w:rsid w:val="005A7123"/>
    <w:rsid w:val="005B5EEC"/>
    <w:rsid w:val="005C24F0"/>
    <w:rsid w:val="006104C4"/>
    <w:rsid w:val="00616A46"/>
    <w:rsid w:val="00632371"/>
    <w:rsid w:val="0065559E"/>
    <w:rsid w:val="00656DCD"/>
    <w:rsid w:val="0067319F"/>
    <w:rsid w:val="00677DA7"/>
    <w:rsid w:val="006A03C0"/>
    <w:rsid w:val="006A2BD7"/>
    <w:rsid w:val="006C09C1"/>
    <w:rsid w:val="006D41AE"/>
    <w:rsid w:val="006D45EA"/>
    <w:rsid w:val="006E6629"/>
    <w:rsid w:val="007310CE"/>
    <w:rsid w:val="007346A3"/>
    <w:rsid w:val="00744B00"/>
    <w:rsid w:val="00791135"/>
    <w:rsid w:val="007A4FC0"/>
    <w:rsid w:val="007B1C1A"/>
    <w:rsid w:val="007C2044"/>
    <w:rsid w:val="007D3484"/>
    <w:rsid w:val="007D3977"/>
    <w:rsid w:val="0080728C"/>
    <w:rsid w:val="008111C0"/>
    <w:rsid w:val="0086602D"/>
    <w:rsid w:val="00870D77"/>
    <w:rsid w:val="008756F6"/>
    <w:rsid w:val="00875DE5"/>
    <w:rsid w:val="008A095B"/>
    <w:rsid w:val="008B56AE"/>
    <w:rsid w:val="009454EF"/>
    <w:rsid w:val="00950E57"/>
    <w:rsid w:val="009569D7"/>
    <w:rsid w:val="00970408"/>
    <w:rsid w:val="00983FDC"/>
    <w:rsid w:val="009B6F6F"/>
    <w:rsid w:val="009C3552"/>
    <w:rsid w:val="009D62A5"/>
    <w:rsid w:val="009E18D4"/>
    <w:rsid w:val="00A15736"/>
    <w:rsid w:val="00A21851"/>
    <w:rsid w:val="00A23E73"/>
    <w:rsid w:val="00A35ABA"/>
    <w:rsid w:val="00A401E0"/>
    <w:rsid w:val="00A42BD8"/>
    <w:rsid w:val="00A53B1E"/>
    <w:rsid w:val="00A65D75"/>
    <w:rsid w:val="00A83492"/>
    <w:rsid w:val="00A972EB"/>
    <w:rsid w:val="00A97775"/>
    <w:rsid w:val="00AA4639"/>
    <w:rsid w:val="00AC1077"/>
    <w:rsid w:val="00AC6BE3"/>
    <w:rsid w:val="00AD2E98"/>
    <w:rsid w:val="00AE5699"/>
    <w:rsid w:val="00B00C64"/>
    <w:rsid w:val="00B54493"/>
    <w:rsid w:val="00B6225F"/>
    <w:rsid w:val="00B62923"/>
    <w:rsid w:val="00B677B1"/>
    <w:rsid w:val="00B76B90"/>
    <w:rsid w:val="00B9426C"/>
    <w:rsid w:val="00BA3367"/>
    <w:rsid w:val="00BC45C5"/>
    <w:rsid w:val="00BC7E13"/>
    <w:rsid w:val="00BD0507"/>
    <w:rsid w:val="00BF2797"/>
    <w:rsid w:val="00BF73F4"/>
    <w:rsid w:val="00C12DFA"/>
    <w:rsid w:val="00C508EA"/>
    <w:rsid w:val="00C52D9A"/>
    <w:rsid w:val="00C64B59"/>
    <w:rsid w:val="00C65AE9"/>
    <w:rsid w:val="00C80DAB"/>
    <w:rsid w:val="00CA7601"/>
    <w:rsid w:val="00CB12CB"/>
    <w:rsid w:val="00CD7ED2"/>
    <w:rsid w:val="00CE3DC0"/>
    <w:rsid w:val="00CE3F63"/>
    <w:rsid w:val="00CE52D8"/>
    <w:rsid w:val="00CF0D09"/>
    <w:rsid w:val="00D20D2A"/>
    <w:rsid w:val="00D52E3D"/>
    <w:rsid w:val="00D545AF"/>
    <w:rsid w:val="00D77C6E"/>
    <w:rsid w:val="00D91893"/>
    <w:rsid w:val="00D973BD"/>
    <w:rsid w:val="00DF6B4F"/>
    <w:rsid w:val="00E05238"/>
    <w:rsid w:val="00E174F3"/>
    <w:rsid w:val="00E203FE"/>
    <w:rsid w:val="00E265A9"/>
    <w:rsid w:val="00E37A8A"/>
    <w:rsid w:val="00E44D92"/>
    <w:rsid w:val="00E53A64"/>
    <w:rsid w:val="00E861A8"/>
    <w:rsid w:val="00EB79A2"/>
    <w:rsid w:val="00EC2908"/>
    <w:rsid w:val="00EE05C1"/>
    <w:rsid w:val="00EE4BFC"/>
    <w:rsid w:val="00F20A5A"/>
    <w:rsid w:val="00F5434D"/>
    <w:rsid w:val="00F60B19"/>
    <w:rsid w:val="00F63446"/>
    <w:rsid w:val="00F666F3"/>
    <w:rsid w:val="00F81E80"/>
    <w:rsid w:val="00F91B95"/>
    <w:rsid w:val="00FB08CA"/>
    <w:rsid w:val="00FB40F0"/>
    <w:rsid w:val="00FC4B9E"/>
    <w:rsid w:val="00FD1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B1B1A"/>
  <w15:chartTrackingRefBased/>
  <w15:docId w15:val="{3A3FE58C-AD1B-4FC0-85A8-E6AACFD5E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5621"/>
    <w:rPr>
      <w:lang w:val="es-E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4A5621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s-CO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4A562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s-CO"/>
    </w:rPr>
  </w:style>
  <w:style w:type="paragraph" w:customStyle="1" w:styleId="Default">
    <w:name w:val="Default"/>
    <w:rsid w:val="004A562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Sinespaciado">
    <w:name w:val="No Spacing"/>
    <w:uiPriority w:val="1"/>
    <w:qFormat/>
    <w:rsid w:val="00C65AE9"/>
    <w:pPr>
      <w:spacing w:after="0" w:line="240" w:lineRule="auto"/>
    </w:pPr>
    <w:rPr>
      <w:lang w:val="es-ES"/>
    </w:rPr>
  </w:style>
  <w:style w:type="paragraph" w:styleId="Prrafodelista">
    <w:name w:val="List Paragraph"/>
    <w:basedOn w:val="Normal"/>
    <w:uiPriority w:val="34"/>
    <w:qFormat/>
    <w:rsid w:val="00AD2E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395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GLORIA INES CELY LUNA</dc:creator>
  <cp:keywords/>
  <dc:description/>
  <cp:lastModifiedBy>GLORIA INES CELY LUNA</cp:lastModifiedBy>
  <cp:revision>2</cp:revision>
  <cp:lastPrinted>2025-06-05T16:35:00Z</cp:lastPrinted>
  <dcterms:created xsi:type="dcterms:W3CDTF">2025-06-05T16:36:00Z</dcterms:created>
  <dcterms:modified xsi:type="dcterms:W3CDTF">2025-06-05T16:36:00Z</dcterms:modified>
</cp:coreProperties>
</file>